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49" w:rsidRDefault="000D1049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7727F3" w:rsidRDefault="007727F3" w:rsidP="00BF34C2">
      <w:pPr>
        <w:jc w:val="center"/>
      </w:pPr>
    </w:p>
    <w:p w:rsidR="007727F3" w:rsidRDefault="007727F3" w:rsidP="00BF34C2">
      <w:pPr>
        <w:jc w:val="center"/>
      </w:pPr>
    </w:p>
    <w:p w:rsidR="007727F3" w:rsidRDefault="007727F3" w:rsidP="00BF34C2">
      <w:pPr>
        <w:jc w:val="center"/>
      </w:pPr>
    </w:p>
    <w:p w:rsidR="007727F3" w:rsidRDefault="007727F3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Pr="00A20A8B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2F69E3" w:rsidRPr="00A20A8B" w:rsidRDefault="002F69E3" w:rsidP="002F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BF34C2" w:rsidRPr="001B76FF" w:rsidRDefault="00BF34C2" w:rsidP="00BF34C2">
      <w:pPr>
        <w:jc w:val="center"/>
        <w:rPr>
          <w:sz w:val="28"/>
          <w:szCs w:val="28"/>
        </w:rPr>
      </w:pPr>
      <w:r w:rsidRPr="002F69E3">
        <w:rPr>
          <w:sz w:val="28"/>
          <w:szCs w:val="28"/>
        </w:rPr>
        <w:t xml:space="preserve"> </w:t>
      </w:r>
      <w:r w:rsidR="002F69E3" w:rsidRPr="002F69E3">
        <w:rPr>
          <w:sz w:val="28"/>
          <w:szCs w:val="28"/>
        </w:rPr>
        <w:t xml:space="preserve">ОД.02.03 </w:t>
      </w:r>
      <w:r w:rsidR="001B76FF">
        <w:rPr>
          <w:sz w:val="28"/>
          <w:szCs w:val="28"/>
        </w:rPr>
        <w:t>ИСТОРИЯ ИСКУССТВ</w:t>
      </w:r>
    </w:p>
    <w:p w:rsidR="00BF34C2" w:rsidRPr="002F69E3" w:rsidRDefault="00BF34C2" w:rsidP="00BF3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F34C2" w:rsidRPr="00A20A8B" w:rsidRDefault="00BF34C2" w:rsidP="00BF3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F34C2" w:rsidRPr="00A20A8B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F34C2" w:rsidRPr="00A20A8B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2F69E3" w:rsidRDefault="002F69E3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1B76FF" w:rsidRDefault="001B76FF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Default="00BF34C2" w:rsidP="00BF34C2">
      <w:pPr>
        <w:jc w:val="center"/>
      </w:pPr>
    </w:p>
    <w:p w:rsidR="00BF34C2" w:rsidRPr="00BF34C2" w:rsidRDefault="002F69E3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lastRenderedPageBreak/>
        <w:tab/>
      </w:r>
      <w:r w:rsidR="00BF34C2" w:rsidRPr="00BF34C2">
        <w:t>Программа учебной дисциплины</w:t>
      </w:r>
      <w:r w:rsidR="00BF34C2" w:rsidRPr="00BF34C2">
        <w:rPr>
          <w:caps/>
        </w:rPr>
        <w:t xml:space="preserve"> </w:t>
      </w:r>
      <w:r w:rsidR="00BF34C2" w:rsidRPr="00BF34C2">
        <w:t>разработана на основе Федерального государственного образовате</w:t>
      </w:r>
      <w:r w:rsidR="00BF34C2">
        <w:t xml:space="preserve">льного стандарта (далее – ФГОС) в соответствии с Положением об инклюзивном образовании в ГБПОУ «Златоустовский индустриальный колледж им. П.П.Аносова» (П-97-18) </w:t>
      </w:r>
      <w:r w:rsidR="00BF34C2" w:rsidRPr="00BF34C2">
        <w:t>по специальности среднего профессионального образования (далее СПО)</w:t>
      </w:r>
      <w:r w:rsidR="001B76FF">
        <w:t>:</w:t>
      </w:r>
      <w:r w:rsidR="00BF34C2" w:rsidRPr="00BF34C2">
        <w:t xml:space="preserve"> 54.02.02 </w:t>
      </w:r>
      <w:r w:rsidR="001B76FF">
        <w:t>«</w:t>
      </w:r>
      <w:r w:rsidR="00BF34C2" w:rsidRPr="00BF34C2">
        <w:t>Декоративно-прикладное искусство</w:t>
      </w:r>
      <w:r w:rsidR="001B76FF">
        <w:t xml:space="preserve"> и народные промыслы (по видам)»</w:t>
      </w:r>
    </w:p>
    <w:p w:rsidR="00BF34C2" w:rsidRDefault="00BF34C2" w:rsidP="00C25A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C25AAA" w:rsidRPr="00E77227" w:rsidRDefault="00C25AAA" w:rsidP="00C25A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BF34C2" w:rsidRDefault="00C25AAA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>
        <w:tab/>
      </w:r>
      <w:r w:rsidR="00BF34C2" w:rsidRPr="00BF34C2">
        <w:t>Организация-разработчик:</w:t>
      </w:r>
      <w:r w:rsidR="001B76FF">
        <w:t xml:space="preserve"> Г</w:t>
      </w:r>
      <w:r w:rsidR="00BF34C2" w:rsidRPr="00E77227">
        <w:t>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BF34C2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C25AAA" w:rsidRPr="00E77227" w:rsidRDefault="00C25AAA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BF34C2" w:rsidRPr="00E77227" w:rsidRDefault="00BF34C2" w:rsidP="00BF3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 w:rsidRPr="00E77227">
        <w:t>Разработчик:</w:t>
      </w:r>
      <w:r w:rsidR="00C25AAA">
        <w:t xml:space="preserve"> </w:t>
      </w:r>
      <w:r w:rsidRPr="00C25AAA">
        <w:t>Сулейманова С.Р., преподаватель</w:t>
      </w:r>
      <w:r w:rsidRPr="00E77227">
        <w:rPr>
          <w:u w:val="single"/>
        </w:rPr>
        <w:t xml:space="preserve"> </w:t>
      </w:r>
    </w:p>
    <w:p w:rsidR="00BF34C2" w:rsidRPr="00E77227" w:rsidRDefault="00BF34C2" w:rsidP="00BF34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BF34C2" w:rsidRDefault="00BF34C2" w:rsidP="00BF34C2"/>
    <w:p w:rsidR="007727F3" w:rsidRDefault="007727F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F34C2" w:rsidRDefault="00BF34C2" w:rsidP="00C25AAA">
      <w:pPr>
        <w:jc w:val="center"/>
        <w:rPr>
          <w:b/>
          <w:sz w:val="28"/>
          <w:szCs w:val="28"/>
        </w:rPr>
      </w:pPr>
      <w:r w:rsidRPr="00C25AAA">
        <w:rPr>
          <w:b/>
          <w:sz w:val="28"/>
          <w:szCs w:val="28"/>
        </w:rPr>
        <w:lastRenderedPageBreak/>
        <w:t>АННОТАЦИЯ</w:t>
      </w:r>
    </w:p>
    <w:p w:rsidR="00C25AAA" w:rsidRPr="00C25AAA" w:rsidRDefault="00C25AAA" w:rsidP="00C25AAA">
      <w:pPr>
        <w:jc w:val="both"/>
        <w:rPr>
          <w:b/>
          <w:sz w:val="28"/>
          <w:szCs w:val="28"/>
        </w:rPr>
      </w:pPr>
    </w:p>
    <w:p w:rsidR="00BF34C2" w:rsidRPr="00C25AAA" w:rsidRDefault="00BF34C2" w:rsidP="00C25AAA">
      <w:pPr>
        <w:jc w:val="both"/>
        <w:rPr>
          <w:b/>
          <w:sz w:val="28"/>
          <w:szCs w:val="28"/>
        </w:rPr>
      </w:pPr>
      <w:r w:rsidRPr="00C25AAA">
        <w:rPr>
          <w:b/>
          <w:sz w:val="28"/>
          <w:szCs w:val="28"/>
        </w:rPr>
        <w:t>1. Область применения программы</w:t>
      </w:r>
    </w:p>
    <w:p w:rsidR="00BF34C2" w:rsidRPr="00C25AAA" w:rsidRDefault="00BF34C2" w:rsidP="001B76FF">
      <w:pPr>
        <w:ind w:firstLine="708"/>
        <w:jc w:val="both"/>
        <w:rPr>
          <w:sz w:val="28"/>
          <w:szCs w:val="28"/>
        </w:rPr>
      </w:pPr>
      <w:r w:rsidRPr="00C25AAA">
        <w:rPr>
          <w:sz w:val="28"/>
          <w:szCs w:val="28"/>
        </w:rPr>
        <w:t>П</w:t>
      </w:r>
      <w:r w:rsidR="00DC7F55">
        <w:rPr>
          <w:sz w:val="28"/>
          <w:szCs w:val="28"/>
        </w:rPr>
        <w:t xml:space="preserve">рограмма учебной дисциплины </w:t>
      </w:r>
      <w:r w:rsidRPr="00C25AAA">
        <w:rPr>
          <w:sz w:val="28"/>
          <w:szCs w:val="28"/>
        </w:rPr>
        <w:t xml:space="preserve">является частью основной профессиональной образовательной </w:t>
      </w:r>
      <w:r w:rsidR="00DC7F55">
        <w:rPr>
          <w:sz w:val="28"/>
          <w:szCs w:val="28"/>
        </w:rPr>
        <w:t xml:space="preserve">программы в соответствии с ФГОС </w:t>
      </w:r>
      <w:r w:rsidRPr="00C25AAA">
        <w:rPr>
          <w:sz w:val="28"/>
          <w:szCs w:val="28"/>
        </w:rPr>
        <w:t xml:space="preserve">по специальности </w:t>
      </w:r>
      <w:r w:rsidR="00DC7F55">
        <w:rPr>
          <w:sz w:val="28"/>
          <w:szCs w:val="28"/>
        </w:rPr>
        <w:t>далее СПО</w:t>
      </w:r>
      <w:r w:rsidR="001B76FF">
        <w:rPr>
          <w:sz w:val="28"/>
          <w:szCs w:val="28"/>
        </w:rPr>
        <w:t>:</w:t>
      </w:r>
      <w:r w:rsidRPr="00C25AAA">
        <w:rPr>
          <w:sz w:val="28"/>
          <w:szCs w:val="28"/>
        </w:rPr>
        <w:t xml:space="preserve"> 54.02.02 </w:t>
      </w:r>
      <w:r w:rsidR="001B76FF">
        <w:rPr>
          <w:sz w:val="28"/>
          <w:szCs w:val="28"/>
        </w:rPr>
        <w:t>«</w:t>
      </w:r>
      <w:r w:rsidRPr="00C25AAA">
        <w:rPr>
          <w:sz w:val="28"/>
          <w:szCs w:val="28"/>
        </w:rPr>
        <w:t>Декоративно-прикладное искусство и народные промыслы (по видам)</w:t>
      </w:r>
      <w:r w:rsidR="001B76FF">
        <w:rPr>
          <w:sz w:val="28"/>
          <w:szCs w:val="28"/>
        </w:rPr>
        <w:t>»</w:t>
      </w:r>
      <w:r w:rsidRPr="00C25AAA">
        <w:rPr>
          <w:sz w:val="28"/>
          <w:szCs w:val="28"/>
        </w:rPr>
        <w:t>, в том числе, и для обучения студентов- инвалидов и студентов с ОВЗ.</w:t>
      </w:r>
    </w:p>
    <w:p w:rsidR="00BF34C2" w:rsidRPr="00C25AAA" w:rsidRDefault="00BF34C2" w:rsidP="00DC7F55">
      <w:pPr>
        <w:ind w:firstLine="708"/>
        <w:jc w:val="both"/>
        <w:rPr>
          <w:sz w:val="28"/>
          <w:szCs w:val="28"/>
        </w:rPr>
      </w:pPr>
      <w:r w:rsidRPr="00C25AAA">
        <w:rPr>
          <w:sz w:val="28"/>
          <w:szCs w:val="28"/>
        </w:rPr>
        <w:t xml:space="preserve">Программа учебной дисциплины </w:t>
      </w:r>
      <w:r w:rsidR="00447A33" w:rsidRPr="00C25AAA">
        <w:rPr>
          <w:sz w:val="28"/>
          <w:szCs w:val="28"/>
        </w:rPr>
        <w:t xml:space="preserve">может быть использована другими учебными заведениями, реализующими образовательную программу </w:t>
      </w:r>
      <w:r w:rsidR="00DC7F55" w:rsidRPr="00C25AAA">
        <w:rPr>
          <w:sz w:val="28"/>
          <w:szCs w:val="28"/>
        </w:rPr>
        <w:t>среднего</w:t>
      </w:r>
      <w:r w:rsidR="00DC7F55">
        <w:rPr>
          <w:sz w:val="28"/>
          <w:szCs w:val="28"/>
        </w:rPr>
        <w:t xml:space="preserve"> </w:t>
      </w:r>
      <w:r w:rsidR="00DC7F55" w:rsidRPr="00C25AAA">
        <w:rPr>
          <w:sz w:val="28"/>
          <w:szCs w:val="28"/>
        </w:rPr>
        <w:t>(полного</w:t>
      </w:r>
      <w:r w:rsidR="00447A33" w:rsidRPr="00C25AAA">
        <w:rPr>
          <w:sz w:val="28"/>
          <w:szCs w:val="28"/>
        </w:rPr>
        <w:t>) общего образования.</w:t>
      </w:r>
    </w:p>
    <w:p w:rsidR="00DC7F55" w:rsidRDefault="00DC7F55" w:rsidP="00C25AAA">
      <w:pPr>
        <w:jc w:val="both"/>
        <w:rPr>
          <w:sz w:val="28"/>
          <w:szCs w:val="28"/>
        </w:rPr>
      </w:pPr>
    </w:p>
    <w:p w:rsidR="00BF34C2" w:rsidRPr="00DC7F55" w:rsidRDefault="00BF34C2" w:rsidP="00C25AAA">
      <w:pPr>
        <w:jc w:val="both"/>
        <w:rPr>
          <w:b/>
          <w:sz w:val="28"/>
          <w:szCs w:val="28"/>
        </w:rPr>
      </w:pPr>
      <w:r w:rsidRPr="00DC7F55">
        <w:rPr>
          <w:b/>
          <w:sz w:val="28"/>
          <w:szCs w:val="28"/>
        </w:rPr>
        <w:t xml:space="preserve">1.3 Цели </w:t>
      </w:r>
      <w:r w:rsidR="001B76FF">
        <w:rPr>
          <w:b/>
          <w:sz w:val="28"/>
          <w:szCs w:val="28"/>
        </w:rPr>
        <w:t xml:space="preserve">и задачи </w:t>
      </w:r>
      <w:r w:rsidRPr="00DC7F55">
        <w:rPr>
          <w:b/>
          <w:sz w:val="28"/>
          <w:szCs w:val="28"/>
        </w:rPr>
        <w:t>дисциплины - требования к</w:t>
      </w:r>
      <w:r w:rsidR="00DC7F55">
        <w:rPr>
          <w:b/>
          <w:sz w:val="28"/>
          <w:szCs w:val="28"/>
        </w:rPr>
        <w:t xml:space="preserve"> результатам освоения дисциплин</w:t>
      </w:r>
      <w:r w:rsidRPr="00DC7F55">
        <w:rPr>
          <w:b/>
          <w:sz w:val="28"/>
          <w:szCs w:val="28"/>
        </w:rPr>
        <w:tab/>
        <w:t xml:space="preserve"> </w:t>
      </w:r>
    </w:p>
    <w:p w:rsidR="00BF34C2" w:rsidRPr="00C25AAA" w:rsidRDefault="00BF34C2" w:rsidP="00DC7F55">
      <w:pPr>
        <w:ind w:firstLine="708"/>
        <w:jc w:val="both"/>
        <w:rPr>
          <w:sz w:val="28"/>
          <w:szCs w:val="28"/>
        </w:rPr>
      </w:pPr>
      <w:r w:rsidRPr="00C25AAA">
        <w:rPr>
          <w:sz w:val="28"/>
          <w:szCs w:val="28"/>
        </w:rPr>
        <w:t xml:space="preserve">В результате освоения дисциплины студент должен </w:t>
      </w:r>
      <w:r w:rsidR="00447A33" w:rsidRPr="00C25AAA">
        <w:rPr>
          <w:sz w:val="28"/>
          <w:szCs w:val="28"/>
        </w:rPr>
        <w:t>уметь</w:t>
      </w:r>
      <w:r w:rsidRPr="00C25AAA">
        <w:rPr>
          <w:sz w:val="28"/>
          <w:szCs w:val="28"/>
        </w:rPr>
        <w:t>:</w:t>
      </w:r>
    </w:p>
    <w:p w:rsidR="00BF34C2" w:rsidRPr="00C25AAA" w:rsidRDefault="00BF34C2" w:rsidP="00C25AAA">
      <w:pPr>
        <w:jc w:val="both"/>
        <w:rPr>
          <w:sz w:val="28"/>
          <w:szCs w:val="28"/>
        </w:rPr>
      </w:pPr>
      <w:r w:rsidRPr="00C25AAA">
        <w:rPr>
          <w:sz w:val="28"/>
          <w:szCs w:val="28"/>
        </w:rPr>
        <w:t>- различать произведения искусства по эпохам, странам, стилям, направлениям, школам;</w:t>
      </w:r>
    </w:p>
    <w:p w:rsidR="00BF34C2" w:rsidRPr="00C25AAA" w:rsidRDefault="00BF34C2" w:rsidP="00C25AAA">
      <w:pPr>
        <w:jc w:val="both"/>
        <w:rPr>
          <w:sz w:val="28"/>
          <w:szCs w:val="28"/>
        </w:rPr>
      </w:pPr>
      <w:r w:rsidRPr="00C25AAA">
        <w:rPr>
          <w:sz w:val="28"/>
          <w:szCs w:val="28"/>
        </w:rPr>
        <w:t>- обосновывать свои позиции по вопросам, касающимся ценностного отношения к историческому прошлому;</w:t>
      </w:r>
    </w:p>
    <w:p w:rsidR="00BF34C2" w:rsidRPr="00C25AAA" w:rsidRDefault="00BF34C2" w:rsidP="00C25AAA">
      <w:pPr>
        <w:jc w:val="both"/>
        <w:rPr>
          <w:sz w:val="28"/>
          <w:szCs w:val="28"/>
        </w:rPr>
      </w:pPr>
      <w:r w:rsidRPr="00C25AAA">
        <w:rPr>
          <w:sz w:val="28"/>
          <w:szCs w:val="28"/>
        </w:rPr>
        <w:t>- анализировать произведения искусства.</w:t>
      </w:r>
    </w:p>
    <w:p w:rsidR="00BF34C2" w:rsidRPr="00C25AAA" w:rsidRDefault="00BF34C2" w:rsidP="00DC7F55">
      <w:pPr>
        <w:ind w:firstLine="708"/>
        <w:jc w:val="both"/>
        <w:rPr>
          <w:sz w:val="28"/>
          <w:szCs w:val="28"/>
        </w:rPr>
      </w:pPr>
      <w:r w:rsidRPr="00C25AAA">
        <w:rPr>
          <w:sz w:val="28"/>
          <w:szCs w:val="28"/>
        </w:rPr>
        <w:t>В результате освоения дисциплины студент должен знать:</w:t>
      </w:r>
    </w:p>
    <w:p w:rsidR="00BF34C2" w:rsidRPr="00C25AAA" w:rsidRDefault="00BF34C2" w:rsidP="00C25AAA">
      <w:pPr>
        <w:jc w:val="both"/>
        <w:rPr>
          <w:color w:val="000000"/>
          <w:sz w:val="28"/>
          <w:szCs w:val="28"/>
        </w:rPr>
      </w:pPr>
      <w:r w:rsidRPr="00C25AAA">
        <w:rPr>
          <w:color w:val="000000"/>
          <w:spacing w:val="-1"/>
          <w:sz w:val="28"/>
          <w:szCs w:val="28"/>
        </w:rPr>
        <w:t>- основные исторические периоды развития изобразительного искусства;</w:t>
      </w:r>
    </w:p>
    <w:p w:rsidR="00BF34C2" w:rsidRPr="00C25AAA" w:rsidRDefault="00BF34C2" w:rsidP="00C25AAA">
      <w:pPr>
        <w:jc w:val="both"/>
        <w:rPr>
          <w:sz w:val="28"/>
          <w:szCs w:val="28"/>
        </w:rPr>
      </w:pPr>
      <w:r w:rsidRPr="00C25AAA">
        <w:rPr>
          <w:color w:val="000000"/>
          <w:sz w:val="28"/>
          <w:szCs w:val="28"/>
        </w:rPr>
        <w:t>- закономерности развития изобразительного искусства;</w:t>
      </w:r>
    </w:p>
    <w:p w:rsidR="00BF34C2" w:rsidRPr="00C25AAA" w:rsidRDefault="00BF34C2" w:rsidP="00C25AAA">
      <w:pPr>
        <w:jc w:val="both"/>
        <w:rPr>
          <w:caps/>
          <w:sz w:val="28"/>
          <w:szCs w:val="28"/>
        </w:rPr>
      </w:pPr>
      <w:r w:rsidRPr="00C25AAA">
        <w:rPr>
          <w:sz w:val="28"/>
          <w:szCs w:val="28"/>
        </w:rPr>
        <w:t>- основные имена и произведения художников.</w:t>
      </w:r>
      <w:r w:rsidRPr="00C25AAA">
        <w:rPr>
          <w:sz w:val="28"/>
          <w:szCs w:val="28"/>
        </w:rPr>
        <w:tab/>
      </w:r>
    </w:p>
    <w:p w:rsidR="001451B4" w:rsidRPr="007D5F5E" w:rsidRDefault="001451B4" w:rsidP="001451B4">
      <w:pPr>
        <w:ind w:firstLine="708"/>
        <w:jc w:val="both"/>
        <w:rPr>
          <w:sz w:val="28"/>
          <w:szCs w:val="28"/>
        </w:rPr>
      </w:pPr>
      <w:r w:rsidRPr="007D5F5E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DC7F55" w:rsidRPr="00C25AAA" w:rsidRDefault="00DC7F55" w:rsidP="00DC7F55">
      <w:pPr>
        <w:ind w:firstLine="708"/>
        <w:jc w:val="both"/>
        <w:rPr>
          <w:sz w:val="28"/>
          <w:szCs w:val="28"/>
        </w:rPr>
      </w:pPr>
    </w:p>
    <w:tbl>
      <w:tblPr>
        <w:tblW w:w="9214" w:type="dxa"/>
        <w:tblInd w:w="108" w:type="dxa"/>
        <w:tblCellMar>
          <w:top w:w="38" w:type="dxa"/>
          <w:right w:w="39" w:type="dxa"/>
        </w:tblCellMar>
        <w:tblLook w:val="04A0" w:firstRow="1" w:lastRow="0" w:firstColumn="1" w:lastColumn="0" w:noHBand="0" w:noVBand="1"/>
      </w:tblPr>
      <w:tblGrid>
        <w:gridCol w:w="993"/>
        <w:gridCol w:w="8221"/>
      </w:tblGrid>
      <w:tr w:rsidR="00BF34C2" w:rsidRPr="00C25AAA" w:rsidTr="001451B4">
        <w:trPr>
          <w:trHeight w:val="347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4C2" w:rsidRPr="001451B4" w:rsidRDefault="00BF34C2" w:rsidP="001451B4">
            <w:pPr>
              <w:jc w:val="center"/>
              <w:rPr>
                <w:b/>
                <w:sz w:val="28"/>
                <w:szCs w:val="28"/>
              </w:rPr>
            </w:pPr>
            <w:r w:rsidRPr="001451B4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F34C2" w:rsidRPr="001451B4" w:rsidRDefault="00BF34C2" w:rsidP="001451B4">
            <w:pPr>
              <w:jc w:val="center"/>
              <w:rPr>
                <w:b/>
                <w:sz w:val="28"/>
                <w:szCs w:val="28"/>
              </w:rPr>
            </w:pPr>
            <w:r w:rsidRPr="001451B4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BF34C2" w:rsidRPr="00C25AAA" w:rsidTr="001451B4">
        <w:trPr>
          <w:trHeight w:val="39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4C2" w:rsidRPr="00C25AAA" w:rsidRDefault="00BF34C2" w:rsidP="001451B4">
            <w:pPr>
              <w:jc w:val="center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ПК 1.3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C25AAA" w:rsidRDefault="00BF34C2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Собирать, анализировать и систематизировать подготовленный материал при проектировании изделий декоративно-прикладного искусства.</w:t>
            </w:r>
          </w:p>
        </w:tc>
      </w:tr>
      <w:tr w:rsidR="00BF34C2" w:rsidRPr="00C25AAA" w:rsidTr="001451B4">
        <w:trPr>
          <w:trHeight w:val="39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4C2" w:rsidRPr="00C25AAA" w:rsidRDefault="00BF34C2" w:rsidP="001451B4">
            <w:pPr>
              <w:jc w:val="center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ПК 1.7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C25AAA" w:rsidRDefault="00BF34C2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Владеть культурой устной и письменной речи, профессиональной терминологией.</w:t>
            </w:r>
          </w:p>
        </w:tc>
      </w:tr>
      <w:tr w:rsidR="00BF34C2" w:rsidRPr="00C25AAA" w:rsidTr="001451B4">
        <w:trPr>
          <w:trHeight w:val="392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4C2" w:rsidRPr="00C25AAA" w:rsidRDefault="00BF34C2" w:rsidP="001451B4">
            <w:pPr>
              <w:jc w:val="center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ОК 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C25AAA" w:rsidRDefault="00BF34C2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F34C2" w:rsidRPr="00C25AAA" w:rsidTr="001451B4">
        <w:trPr>
          <w:trHeight w:val="630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4C2" w:rsidRPr="00C25AAA" w:rsidRDefault="00BF34C2" w:rsidP="001451B4">
            <w:pPr>
              <w:jc w:val="center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ОК 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C25AAA" w:rsidRDefault="00BF34C2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BF34C2" w:rsidRPr="00C25AAA" w:rsidTr="001451B4">
        <w:trPr>
          <w:trHeight w:val="653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4C2" w:rsidRPr="00C25AAA" w:rsidRDefault="00BF34C2" w:rsidP="001451B4">
            <w:pPr>
              <w:jc w:val="center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ОК 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C25AAA" w:rsidRDefault="00BF34C2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BF34C2" w:rsidRPr="00C25AAA" w:rsidTr="001451B4">
        <w:trPr>
          <w:trHeight w:val="653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4C2" w:rsidRPr="00C25AAA" w:rsidRDefault="00BF34C2" w:rsidP="001451B4">
            <w:pPr>
              <w:jc w:val="center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ОК 8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C25AAA" w:rsidRDefault="00BF34C2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F34C2" w:rsidRPr="00C25AAA" w:rsidTr="001451B4">
        <w:trPr>
          <w:trHeight w:val="687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4C2" w:rsidRPr="00C25AAA" w:rsidRDefault="00BF34C2" w:rsidP="001451B4">
            <w:pPr>
              <w:jc w:val="center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lastRenderedPageBreak/>
              <w:t>ОК 11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BF34C2" w:rsidRPr="00C25AAA" w:rsidRDefault="00BF34C2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</w:tbl>
    <w:p w:rsidR="00BF34C2" w:rsidRPr="00C25AAA" w:rsidRDefault="00BF34C2" w:rsidP="00C25AAA">
      <w:pPr>
        <w:jc w:val="both"/>
        <w:rPr>
          <w:sz w:val="28"/>
          <w:szCs w:val="28"/>
        </w:rPr>
      </w:pPr>
    </w:p>
    <w:p w:rsidR="00447A33" w:rsidRPr="001451B4" w:rsidRDefault="00447A33" w:rsidP="00C25AAA">
      <w:pPr>
        <w:jc w:val="both"/>
        <w:rPr>
          <w:b/>
          <w:sz w:val="28"/>
          <w:szCs w:val="28"/>
        </w:rPr>
      </w:pPr>
      <w:r w:rsidRPr="001451B4">
        <w:rPr>
          <w:b/>
          <w:sz w:val="28"/>
          <w:szCs w:val="28"/>
        </w:rPr>
        <w:t>3. Объем учебной дисциплины</w:t>
      </w:r>
      <w:r w:rsidRPr="001451B4">
        <w:rPr>
          <w:b/>
          <w:caps/>
          <w:sz w:val="28"/>
          <w:szCs w:val="28"/>
        </w:rPr>
        <w:t xml:space="preserve"> </w:t>
      </w:r>
      <w:r w:rsidRPr="001451B4">
        <w:rPr>
          <w:b/>
          <w:sz w:val="28"/>
          <w:szCs w:val="28"/>
        </w:rPr>
        <w:t>и виды учебной работы</w:t>
      </w:r>
    </w:p>
    <w:p w:rsidR="001451B4" w:rsidRPr="001451B4" w:rsidRDefault="001451B4" w:rsidP="00C25AAA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79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159"/>
        <w:gridCol w:w="1799"/>
      </w:tblGrid>
      <w:tr w:rsidR="00447A33" w:rsidRPr="001451B4" w:rsidTr="001451B4">
        <w:trPr>
          <w:trHeight w:val="460"/>
        </w:trPr>
        <w:tc>
          <w:tcPr>
            <w:tcW w:w="3996" w:type="pct"/>
            <w:shd w:val="clear" w:color="auto" w:fill="auto"/>
          </w:tcPr>
          <w:p w:rsidR="00447A33" w:rsidRPr="001451B4" w:rsidRDefault="00447A33" w:rsidP="00C25AAA">
            <w:pPr>
              <w:jc w:val="both"/>
              <w:rPr>
                <w:b/>
                <w:sz w:val="28"/>
                <w:szCs w:val="28"/>
              </w:rPr>
            </w:pPr>
            <w:r w:rsidRPr="001451B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004" w:type="pct"/>
            <w:shd w:val="clear" w:color="auto" w:fill="auto"/>
          </w:tcPr>
          <w:p w:rsidR="00447A33" w:rsidRPr="001451B4" w:rsidRDefault="00447A33" w:rsidP="00C25AAA">
            <w:pPr>
              <w:jc w:val="both"/>
              <w:rPr>
                <w:b/>
                <w:i/>
                <w:iCs/>
                <w:sz w:val="28"/>
                <w:szCs w:val="28"/>
              </w:rPr>
            </w:pPr>
            <w:r w:rsidRPr="001451B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447A33" w:rsidRPr="00C25AAA" w:rsidTr="001451B4">
        <w:trPr>
          <w:trHeight w:val="285"/>
        </w:trPr>
        <w:tc>
          <w:tcPr>
            <w:tcW w:w="3996" w:type="pct"/>
            <w:shd w:val="clear" w:color="auto" w:fill="auto"/>
          </w:tcPr>
          <w:p w:rsidR="00447A33" w:rsidRPr="001451B4" w:rsidRDefault="00447A33" w:rsidP="00C25AAA">
            <w:pPr>
              <w:jc w:val="both"/>
              <w:rPr>
                <w:b/>
                <w:sz w:val="28"/>
                <w:szCs w:val="28"/>
              </w:rPr>
            </w:pPr>
            <w:r w:rsidRPr="001451B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004" w:type="pct"/>
            <w:shd w:val="clear" w:color="auto" w:fill="auto"/>
          </w:tcPr>
          <w:p w:rsidR="00447A33" w:rsidRPr="00C25AAA" w:rsidRDefault="0090330B" w:rsidP="001451B4">
            <w:pPr>
              <w:jc w:val="center"/>
              <w:rPr>
                <w:iCs/>
                <w:sz w:val="28"/>
                <w:szCs w:val="28"/>
              </w:rPr>
            </w:pPr>
            <w:r w:rsidRPr="00C25AAA">
              <w:rPr>
                <w:iCs/>
                <w:sz w:val="28"/>
                <w:szCs w:val="28"/>
              </w:rPr>
              <w:t>141</w:t>
            </w:r>
          </w:p>
        </w:tc>
      </w:tr>
      <w:tr w:rsidR="00447A33" w:rsidRPr="00C25AAA" w:rsidTr="001451B4">
        <w:tc>
          <w:tcPr>
            <w:tcW w:w="3996" w:type="pct"/>
            <w:shd w:val="clear" w:color="auto" w:fill="auto"/>
          </w:tcPr>
          <w:p w:rsidR="00447A33" w:rsidRPr="001451B4" w:rsidRDefault="00447A33" w:rsidP="00C25AAA">
            <w:pPr>
              <w:jc w:val="both"/>
              <w:rPr>
                <w:b/>
                <w:sz w:val="28"/>
                <w:szCs w:val="28"/>
              </w:rPr>
            </w:pPr>
            <w:r w:rsidRPr="001451B4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004" w:type="pct"/>
            <w:shd w:val="clear" w:color="auto" w:fill="auto"/>
          </w:tcPr>
          <w:p w:rsidR="00447A33" w:rsidRPr="00C25AAA" w:rsidRDefault="0090330B" w:rsidP="001451B4">
            <w:pPr>
              <w:jc w:val="center"/>
              <w:rPr>
                <w:iCs/>
                <w:sz w:val="28"/>
                <w:szCs w:val="28"/>
              </w:rPr>
            </w:pPr>
            <w:r w:rsidRPr="00C25AAA">
              <w:rPr>
                <w:iCs/>
                <w:sz w:val="28"/>
                <w:szCs w:val="28"/>
              </w:rPr>
              <w:t>94</w:t>
            </w:r>
          </w:p>
        </w:tc>
      </w:tr>
      <w:tr w:rsidR="00447A33" w:rsidRPr="00C25AAA" w:rsidTr="001451B4">
        <w:tc>
          <w:tcPr>
            <w:tcW w:w="3996" w:type="pct"/>
            <w:shd w:val="clear" w:color="auto" w:fill="auto"/>
          </w:tcPr>
          <w:p w:rsidR="00447A33" w:rsidRPr="00C25AAA" w:rsidRDefault="00447A33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4" w:type="pct"/>
            <w:shd w:val="clear" w:color="auto" w:fill="auto"/>
          </w:tcPr>
          <w:p w:rsidR="00447A33" w:rsidRPr="00C25AAA" w:rsidRDefault="00447A33" w:rsidP="001451B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47A33" w:rsidRPr="00C25AAA" w:rsidTr="001451B4">
        <w:tc>
          <w:tcPr>
            <w:tcW w:w="3996" w:type="pct"/>
            <w:shd w:val="clear" w:color="auto" w:fill="auto"/>
          </w:tcPr>
          <w:p w:rsidR="00447A33" w:rsidRPr="00C25AAA" w:rsidRDefault="00447A33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004" w:type="pct"/>
            <w:shd w:val="clear" w:color="auto" w:fill="auto"/>
          </w:tcPr>
          <w:p w:rsidR="00447A33" w:rsidRPr="00C25AAA" w:rsidRDefault="00447A33" w:rsidP="001451B4">
            <w:pPr>
              <w:jc w:val="center"/>
              <w:rPr>
                <w:iCs/>
                <w:sz w:val="28"/>
                <w:szCs w:val="28"/>
              </w:rPr>
            </w:pPr>
            <w:r w:rsidRPr="00C25AAA">
              <w:rPr>
                <w:iCs/>
                <w:sz w:val="28"/>
                <w:szCs w:val="28"/>
              </w:rPr>
              <w:t>-</w:t>
            </w:r>
          </w:p>
        </w:tc>
      </w:tr>
      <w:tr w:rsidR="00447A33" w:rsidRPr="00C25AAA" w:rsidTr="001451B4">
        <w:tc>
          <w:tcPr>
            <w:tcW w:w="3996" w:type="pct"/>
            <w:shd w:val="clear" w:color="auto" w:fill="auto"/>
          </w:tcPr>
          <w:p w:rsidR="00447A33" w:rsidRPr="00C25AAA" w:rsidRDefault="00447A33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004" w:type="pct"/>
            <w:shd w:val="clear" w:color="auto" w:fill="auto"/>
          </w:tcPr>
          <w:p w:rsidR="00447A33" w:rsidRPr="00C25AAA" w:rsidRDefault="00447A33" w:rsidP="001451B4">
            <w:pPr>
              <w:jc w:val="center"/>
              <w:rPr>
                <w:iCs/>
                <w:sz w:val="28"/>
                <w:szCs w:val="28"/>
              </w:rPr>
            </w:pPr>
            <w:r w:rsidRPr="00C25AAA">
              <w:rPr>
                <w:iCs/>
                <w:sz w:val="28"/>
                <w:szCs w:val="28"/>
              </w:rPr>
              <w:t>-</w:t>
            </w:r>
          </w:p>
        </w:tc>
      </w:tr>
      <w:tr w:rsidR="00447A33" w:rsidRPr="00C25AAA" w:rsidTr="001451B4">
        <w:tc>
          <w:tcPr>
            <w:tcW w:w="3996" w:type="pct"/>
            <w:shd w:val="clear" w:color="auto" w:fill="auto"/>
          </w:tcPr>
          <w:p w:rsidR="00447A33" w:rsidRPr="00C25AAA" w:rsidRDefault="00447A33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004" w:type="pct"/>
            <w:shd w:val="clear" w:color="auto" w:fill="auto"/>
          </w:tcPr>
          <w:p w:rsidR="00447A33" w:rsidRPr="00C25AAA" w:rsidRDefault="00447A33" w:rsidP="001451B4">
            <w:pPr>
              <w:jc w:val="center"/>
              <w:rPr>
                <w:iCs/>
                <w:sz w:val="28"/>
                <w:szCs w:val="28"/>
              </w:rPr>
            </w:pPr>
            <w:r w:rsidRPr="00C25AAA">
              <w:rPr>
                <w:iCs/>
                <w:sz w:val="28"/>
                <w:szCs w:val="28"/>
              </w:rPr>
              <w:t>4</w:t>
            </w:r>
          </w:p>
        </w:tc>
      </w:tr>
      <w:tr w:rsidR="00447A33" w:rsidRPr="00C25AAA" w:rsidTr="001451B4">
        <w:tc>
          <w:tcPr>
            <w:tcW w:w="3996" w:type="pct"/>
            <w:shd w:val="clear" w:color="auto" w:fill="auto"/>
          </w:tcPr>
          <w:p w:rsidR="00447A33" w:rsidRPr="00C25AAA" w:rsidRDefault="00AE71CB" w:rsidP="00C25A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</w:t>
            </w:r>
            <w:r w:rsidR="00447A33" w:rsidRPr="00C25AAA">
              <w:rPr>
                <w:sz w:val="28"/>
                <w:szCs w:val="28"/>
              </w:rPr>
              <w:t xml:space="preserve">урсовая работа (проект) </w:t>
            </w:r>
          </w:p>
        </w:tc>
        <w:tc>
          <w:tcPr>
            <w:tcW w:w="1004" w:type="pct"/>
            <w:shd w:val="clear" w:color="auto" w:fill="auto"/>
          </w:tcPr>
          <w:p w:rsidR="00447A33" w:rsidRPr="00C25AAA" w:rsidRDefault="00447A33" w:rsidP="001451B4">
            <w:pPr>
              <w:jc w:val="center"/>
              <w:rPr>
                <w:iCs/>
                <w:sz w:val="28"/>
                <w:szCs w:val="28"/>
              </w:rPr>
            </w:pPr>
            <w:r w:rsidRPr="00C25AAA">
              <w:rPr>
                <w:iCs/>
                <w:sz w:val="28"/>
                <w:szCs w:val="28"/>
              </w:rPr>
              <w:t>-</w:t>
            </w:r>
          </w:p>
        </w:tc>
      </w:tr>
      <w:tr w:rsidR="00447A33" w:rsidRPr="00C25AAA" w:rsidTr="001451B4">
        <w:tc>
          <w:tcPr>
            <w:tcW w:w="3996" w:type="pct"/>
            <w:shd w:val="clear" w:color="auto" w:fill="auto"/>
          </w:tcPr>
          <w:p w:rsidR="00447A33" w:rsidRPr="001451B4" w:rsidRDefault="00447A33" w:rsidP="00C25AAA">
            <w:pPr>
              <w:jc w:val="both"/>
              <w:rPr>
                <w:b/>
                <w:sz w:val="28"/>
                <w:szCs w:val="28"/>
              </w:rPr>
            </w:pPr>
            <w:r w:rsidRPr="001451B4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004" w:type="pct"/>
            <w:shd w:val="clear" w:color="auto" w:fill="FFFFFF"/>
          </w:tcPr>
          <w:p w:rsidR="00447A33" w:rsidRPr="00C25AAA" w:rsidRDefault="0090330B" w:rsidP="001451B4">
            <w:pPr>
              <w:jc w:val="center"/>
              <w:rPr>
                <w:iCs/>
                <w:color w:val="FFFFFF"/>
                <w:sz w:val="28"/>
                <w:szCs w:val="28"/>
                <w:highlight w:val="yellow"/>
              </w:rPr>
            </w:pPr>
            <w:r w:rsidRPr="00C25AAA">
              <w:rPr>
                <w:iCs/>
                <w:sz w:val="28"/>
                <w:szCs w:val="28"/>
              </w:rPr>
              <w:t>47</w:t>
            </w:r>
          </w:p>
        </w:tc>
      </w:tr>
      <w:tr w:rsidR="00447A33" w:rsidRPr="00C25AAA" w:rsidTr="001451B4">
        <w:tc>
          <w:tcPr>
            <w:tcW w:w="3996" w:type="pct"/>
            <w:shd w:val="clear" w:color="auto" w:fill="auto"/>
          </w:tcPr>
          <w:p w:rsidR="00447A33" w:rsidRPr="00C25AAA" w:rsidRDefault="00447A33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4" w:type="pct"/>
            <w:shd w:val="clear" w:color="auto" w:fill="auto"/>
          </w:tcPr>
          <w:p w:rsidR="00447A33" w:rsidRPr="00C25AAA" w:rsidRDefault="00447A33" w:rsidP="001451B4">
            <w:pPr>
              <w:jc w:val="center"/>
              <w:rPr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447A33" w:rsidRPr="00C25AAA" w:rsidTr="001451B4">
        <w:trPr>
          <w:trHeight w:val="336"/>
        </w:trPr>
        <w:tc>
          <w:tcPr>
            <w:tcW w:w="3996" w:type="pct"/>
            <w:tcBorders>
              <w:bottom w:val="single" w:sz="4" w:space="0" w:color="auto"/>
            </w:tcBorders>
            <w:shd w:val="clear" w:color="auto" w:fill="auto"/>
          </w:tcPr>
          <w:p w:rsidR="00447A33" w:rsidRPr="00C25AAA" w:rsidRDefault="00447A33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Подготовка рефератов, сообщений</w:t>
            </w:r>
          </w:p>
        </w:tc>
        <w:tc>
          <w:tcPr>
            <w:tcW w:w="1004" w:type="pct"/>
            <w:tcBorders>
              <w:bottom w:val="single" w:sz="4" w:space="0" w:color="auto"/>
            </w:tcBorders>
            <w:shd w:val="clear" w:color="auto" w:fill="auto"/>
          </w:tcPr>
          <w:p w:rsidR="00447A33" w:rsidRPr="00C25AAA" w:rsidRDefault="00447A33" w:rsidP="001451B4">
            <w:pPr>
              <w:jc w:val="center"/>
              <w:rPr>
                <w:iCs/>
                <w:sz w:val="28"/>
                <w:szCs w:val="28"/>
              </w:rPr>
            </w:pPr>
            <w:r w:rsidRPr="00C25AAA">
              <w:rPr>
                <w:iCs/>
                <w:sz w:val="28"/>
                <w:szCs w:val="28"/>
              </w:rPr>
              <w:t>18</w:t>
            </w:r>
          </w:p>
        </w:tc>
      </w:tr>
      <w:tr w:rsidR="00447A33" w:rsidRPr="00C25AAA" w:rsidTr="001451B4">
        <w:trPr>
          <w:trHeight w:val="224"/>
        </w:trPr>
        <w:tc>
          <w:tcPr>
            <w:tcW w:w="39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7A33" w:rsidRPr="00C25AAA" w:rsidRDefault="00447A33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Подбор и изучение литературных источников</w:t>
            </w:r>
          </w:p>
        </w:tc>
        <w:tc>
          <w:tcPr>
            <w:tcW w:w="1004" w:type="pct"/>
            <w:tcBorders>
              <w:top w:val="single" w:sz="4" w:space="0" w:color="auto"/>
            </w:tcBorders>
            <w:shd w:val="clear" w:color="auto" w:fill="auto"/>
          </w:tcPr>
          <w:p w:rsidR="00447A33" w:rsidRPr="00C25AAA" w:rsidRDefault="0090330B" w:rsidP="001451B4">
            <w:pPr>
              <w:jc w:val="center"/>
              <w:rPr>
                <w:iCs/>
                <w:sz w:val="28"/>
                <w:szCs w:val="28"/>
              </w:rPr>
            </w:pPr>
            <w:r w:rsidRPr="00C25AAA">
              <w:rPr>
                <w:iCs/>
                <w:sz w:val="28"/>
                <w:szCs w:val="28"/>
              </w:rPr>
              <w:t>2</w:t>
            </w:r>
            <w:r w:rsidR="00447A33" w:rsidRPr="00C25AAA">
              <w:rPr>
                <w:iCs/>
                <w:sz w:val="28"/>
                <w:szCs w:val="28"/>
              </w:rPr>
              <w:t>8</w:t>
            </w:r>
          </w:p>
        </w:tc>
      </w:tr>
      <w:tr w:rsidR="00A91F28" w:rsidRPr="00C25AAA" w:rsidTr="00A91F28">
        <w:trPr>
          <w:trHeight w:val="224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1F28" w:rsidRPr="00C25AAA" w:rsidRDefault="00A91F28" w:rsidP="00A91F28">
            <w:pPr>
              <w:rPr>
                <w:iCs/>
                <w:sz w:val="28"/>
                <w:szCs w:val="28"/>
              </w:rPr>
            </w:pPr>
            <w:r w:rsidRPr="00A91F28">
              <w:rPr>
                <w:sz w:val="28"/>
                <w:szCs w:val="28"/>
              </w:rPr>
              <w:t>Итоговая аттестация в форме</w:t>
            </w:r>
            <w:r w:rsidRPr="00C25AAA">
              <w:rPr>
                <w:i/>
                <w:sz w:val="28"/>
                <w:szCs w:val="28"/>
              </w:rPr>
              <w:t xml:space="preserve"> экзамена</w:t>
            </w:r>
          </w:p>
        </w:tc>
      </w:tr>
      <w:tr w:rsidR="0090330B" w:rsidRPr="00C25AAA" w:rsidTr="001451B4">
        <w:trPr>
          <w:trHeight w:val="224"/>
        </w:trPr>
        <w:tc>
          <w:tcPr>
            <w:tcW w:w="39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330B" w:rsidRPr="00C25AAA" w:rsidRDefault="0090330B" w:rsidP="00C25AAA">
            <w:pPr>
              <w:jc w:val="both"/>
              <w:rPr>
                <w:sz w:val="28"/>
                <w:szCs w:val="28"/>
              </w:rPr>
            </w:pPr>
            <w:r w:rsidRPr="00C25AAA">
              <w:rPr>
                <w:sz w:val="28"/>
                <w:szCs w:val="28"/>
              </w:rPr>
              <w:t>Индивидуальные консультации для студентов-инвалидов или студентов с ОВЗ</w:t>
            </w:r>
          </w:p>
        </w:tc>
        <w:tc>
          <w:tcPr>
            <w:tcW w:w="1004" w:type="pct"/>
            <w:tcBorders>
              <w:top w:val="single" w:sz="4" w:space="0" w:color="auto"/>
            </w:tcBorders>
            <w:shd w:val="clear" w:color="auto" w:fill="auto"/>
          </w:tcPr>
          <w:p w:rsidR="0090330B" w:rsidRPr="00C25AAA" w:rsidRDefault="0090330B" w:rsidP="001451B4">
            <w:pPr>
              <w:jc w:val="center"/>
              <w:rPr>
                <w:iCs/>
                <w:sz w:val="28"/>
                <w:szCs w:val="28"/>
              </w:rPr>
            </w:pPr>
            <w:r w:rsidRPr="00C25AAA">
              <w:rPr>
                <w:iCs/>
                <w:sz w:val="28"/>
                <w:szCs w:val="28"/>
              </w:rPr>
              <w:t>1</w:t>
            </w:r>
          </w:p>
        </w:tc>
      </w:tr>
    </w:tbl>
    <w:p w:rsidR="007727F3" w:rsidRPr="00C25AAA" w:rsidRDefault="007727F3" w:rsidP="00C25AAA">
      <w:pPr>
        <w:jc w:val="both"/>
        <w:rPr>
          <w:color w:val="000000" w:themeColor="text1"/>
          <w:sz w:val="28"/>
          <w:szCs w:val="28"/>
        </w:rPr>
      </w:pPr>
    </w:p>
    <w:p w:rsidR="0090330B" w:rsidRPr="00A91F28" w:rsidRDefault="0090330B" w:rsidP="00C25AAA">
      <w:pPr>
        <w:jc w:val="both"/>
        <w:rPr>
          <w:b/>
          <w:color w:val="000000" w:themeColor="text1"/>
          <w:sz w:val="28"/>
          <w:szCs w:val="28"/>
        </w:rPr>
      </w:pPr>
      <w:r w:rsidRPr="00A91F28">
        <w:rPr>
          <w:b/>
          <w:color w:val="000000" w:themeColor="text1"/>
          <w:sz w:val="28"/>
          <w:szCs w:val="28"/>
        </w:rPr>
        <w:t>4. Информационное обеспечение обучения</w:t>
      </w:r>
    </w:p>
    <w:p w:rsidR="00A91F28" w:rsidRPr="00A91F28" w:rsidRDefault="00A91F28" w:rsidP="00C25AAA">
      <w:pPr>
        <w:jc w:val="both"/>
        <w:rPr>
          <w:b/>
          <w:color w:val="000000" w:themeColor="text1"/>
          <w:sz w:val="28"/>
          <w:szCs w:val="28"/>
        </w:rPr>
      </w:pPr>
    </w:p>
    <w:p w:rsidR="0090330B" w:rsidRPr="00A91F28" w:rsidRDefault="0090330B" w:rsidP="00A91F28">
      <w:pPr>
        <w:jc w:val="center"/>
        <w:rPr>
          <w:b/>
          <w:color w:val="000000"/>
          <w:sz w:val="28"/>
          <w:szCs w:val="28"/>
        </w:rPr>
      </w:pPr>
      <w:r w:rsidRPr="00A91F28">
        <w:rPr>
          <w:b/>
          <w:color w:val="000000"/>
          <w:sz w:val="28"/>
          <w:szCs w:val="28"/>
        </w:rPr>
        <w:t>Основные источники:</w:t>
      </w:r>
    </w:p>
    <w:p w:rsidR="0090330B" w:rsidRPr="00A91F28" w:rsidRDefault="0090330B" w:rsidP="00A91F28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proofErr w:type="spellStart"/>
      <w:r w:rsidRPr="00A91F28">
        <w:rPr>
          <w:color w:val="000000"/>
          <w:sz w:val="28"/>
          <w:szCs w:val="28"/>
        </w:rPr>
        <w:t>Емохонова</w:t>
      </w:r>
      <w:proofErr w:type="spellEnd"/>
      <w:r w:rsidRPr="00A91F28">
        <w:rPr>
          <w:color w:val="000000"/>
          <w:sz w:val="28"/>
          <w:szCs w:val="28"/>
        </w:rPr>
        <w:t xml:space="preserve"> Л.Г.  Мировая художественная культура: учебное пособие для студ. Учреждений </w:t>
      </w:r>
      <w:proofErr w:type="spellStart"/>
      <w:r w:rsidRPr="00A91F28">
        <w:rPr>
          <w:color w:val="000000"/>
          <w:sz w:val="28"/>
          <w:szCs w:val="28"/>
        </w:rPr>
        <w:t>сред.проф</w:t>
      </w:r>
      <w:proofErr w:type="spellEnd"/>
      <w:r w:rsidRPr="00A91F28">
        <w:rPr>
          <w:color w:val="000000"/>
          <w:sz w:val="28"/>
          <w:szCs w:val="28"/>
        </w:rPr>
        <w:t xml:space="preserve">. образования, </w:t>
      </w:r>
      <w:proofErr w:type="gramStart"/>
      <w:r w:rsidRPr="00A91F28">
        <w:rPr>
          <w:color w:val="000000"/>
          <w:sz w:val="28"/>
          <w:szCs w:val="28"/>
        </w:rPr>
        <w:t>2015.-</w:t>
      </w:r>
      <w:proofErr w:type="gramEnd"/>
      <w:r w:rsidRPr="00A91F28">
        <w:rPr>
          <w:color w:val="000000"/>
          <w:sz w:val="28"/>
          <w:szCs w:val="28"/>
        </w:rPr>
        <w:t xml:space="preserve">544с., </w:t>
      </w:r>
      <w:proofErr w:type="spellStart"/>
      <w:r w:rsidRPr="00A91F28">
        <w:rPr>
          <w:color w:val="000000"/>
          <w:sz w:val="28"/>
          <w:szCs w:val="28"/>
        </w:rPr>
        <w:t>цв.ил</w:t>
      </w:r>
      <w:proofErr w:type="spellEnd"/>
      <w:r w:rsidRPr="00A91F28">
        <w:rPr>
          <w:color w:val="000000"/>
          <w:sz w:val="28"/>
          <w:szCs w:val="28"/>
        </w:rPr>
        <w:t>.</w:t>
      </w:r>
    </w:p>
    <w:p w:rsidR="00A91F28" w:rsidRDefault="00A91F28" w:rsidP="00C25AAA">
      <w:pPr>
        <w:jc w:val="both"/>
        <w:rPr>
          <w:color w:val="000000"/>
          <w:sz w:val="28"/>
          <w:szCs w:val="28"/>
        </w:rPr>
      </w:pPr>
    </w:p>
    <w:p w:rsidR="0090330B" w:rsidRPr="00A91F28" w:rsidRDefault="0090330B" w:rsidP="00A91F28">
      <w:pPr>
        <w:jc w:val="center"/>
        <w:rPr>
          <w:b/>
          <w:color w:val="000000"/>
          <w:sz w:val="28"/>
          <w:szCs w:val="28"/>
        </w:rPr>
      </w:pPr>
      <w:proofErr w:type="gramStart"/>
      <w:r w:rsidRPr="00A91F28">
        <w:rPr>
          <w:b/>
          <w:color w:val="000000"/>
          <w:sz w:val="28"/>
          <w:szCs w:val="28"/>
        </w:rPr>
        <w:t>Дополнительные  источники</w:t>
      </w:r>
      <w:proofErr w:type="gramEnd"/>
      <w:r w:rsidRPr="00A91F28">
        <w:rPr>
          <w:b/>
          <w:color w:val="000000"/>
          <w:sz w:val="28"/>
          <w:szCs w:val="28"/>
        </w:rPr>
        <w:t>:</w:t>
      </w:r>
    </w:p>
    <w:p w:rsidR="00A91F28" w:rsidRDefault="0090330B" w:rsidP="00C25AAA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proofErr w:type="spellStart"/>
      <w:r w:rsidRPr="00A91F28">
        <w:rPr>
          <w:color w:val="000000"/>
          <w:sz w:val="28"/>
          <w:szCs w:val="28"/>
        </w:rPr>
        <w:t>Геташвили</w:t>
      </w:r>
      <w:proofErr w:type="spellEnd"/>
      <w:r w:rsidRPr="00A91F28">
        <w:rPr>
          <w:color w:val="000000"/>
          <w:sz w:val="28"/>
          <w:szCs w:val="28"/>
        </w:rPr>
        <w:t xml:space="preserve"> Н.В. Полная энциклопедия искусств. -М: Эксмо,</w:t>
      </w:r>
      <w:proofErr w:type="gramStart"/>
      <w:r w:rsidRPr="00A91F28">
        <w:rPr>
          <w:color w:val="000000"/>
          <w:sz w:val="28"/>
          <w:szCs w:val="28"/>
        </w:rPr>
        <w:t>2015.-</w:t>
      </w:r>
      <w:proofErr w:type="gramEnd"/>
      <w:r w:rsidRPr="00A91F28">
        <w:rPr>
          <w:color w:val="000000"/>
          <w:sz w:val="28"/>
          <w:szCs w:val="28"/>
        </w:rPr>
        <w:t>256.: ил.</w:t>
      </w:r>
    </w:p>
    <w:p w:rsidR="0090330B" w:rsidRPr="00A91F28" w:rsidRDefault="0090330B" w:rsidP="00C25AAA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A91F28">
        <w:rPr>
          <w:color w:val="000000"/>
          <w:sz w:val="28"/>
          <w:szCs w:val="28"/>
        </w:rPr>
        <w:t xml:space="preserve">История русской культуры IX–XX вв.: учебное пособие / под ред. Л. В. </w:t>
      </w:r>
      <w:proofErr w:type="spellStart"/>
      <w:r w:rsidRPr="00A91F28">
        <w:rPr>
          <w:color w:val="000000"/>
          <w:sz w:val="28"/>
          <w:szCs w:val="28"/>
        </w:rPr>
        <w:t>Кошман</w:t>
      </w:r>
      <w:proofErr w:type="spellEnd"/>
      <w:r w:rsidRPr="00A91F28">
        <w:rPr>
          <w:color w:val="000000"/>
          <w:sz w:val="28"/>
          <w:szCs w:val="28"/>
        </w:rPr>
        <w:t>. – М.: Дрофа, 2014. – 475 с.</w:t>
      </w:r>
    </w:p>
    <w:p w:rsidR="00A91F28" w:rsidRDefault="00A91F28" w:rsidP="00C25AAA">
      <w:pPr>
        <w:jc w:val="both"/>
        <w:rPr>
          <w:bCs/>
          <w:color w:val="000000"/>
          <w:sz w:val="28"/>
          <w:szCs w:val="28"/>
        </w:rPr>
      </w:pPr>
    </w:p>
    <w:p w:rsidR="0090330B" w:rsidRPr="00A91F28" w:rsidRDefault="0090330B" w:rsidP="00A91F28">
      <w:pPr>
        <w:jc w:val="center"/>
        <w:rPr>
          <w:b/>
          <w:color w:val="000000"/>
          <w:sz w:val="28"/>
          <w:szCs w:val="28"/>
        </w:rPr>
      </w:pPr>
      <w:r w:rsidRPr="00A91F28">
        <w:rPr>
          <w:b/>
          <w:bCs/>
          <w:color w:val="000000"/>
          <w:sz w:val="28"/>
          <w:szCs w:val="28"/>
        </w:rPr>
        <w:t>Интернет- ресурсы:</w:t>
      </w:r>
    </w:p>
    <w:p w:rsidR="00A91F28" w:rsidRDefault="0090330B" w:rsidP="00C25AAA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A91F28">
        <w:rPr>
          <w:color w:val="000000"/>
          <w:sz w:val="28"/>
          <w:szCs w:val="28"/>
        </w:rPr>
        <w:t>История отечественной культуры: http://www.lomonosov-fund.ru/enc/ru/ encyclopedia:</w:t>
      </w:r>
      <w:proofErr w:type="gramStart"/>
      <w:r w:rsidRPr="00A91F28">
        <w:rPr>
          <w:color w:val="000000"/>
          <w:sz w:val="28"/>
          <w:szCs w:val="28"/>
        </w:rPr>
        <w:t>0135619:article</w:t>
      </w:r>
      <w:proofErr w:type="gramEnd"/>
    </w:p>
    <w:p w:rsidR="00A91F28" w:rsidRDefault="0090330B" w:rsidP="00C25AAA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A91F28">
        <w:rPr>
          <w:color w:val="000000"/>
          <w:sz w:val="28"/>
          <w:szCs w:val="28"/>
        </w:rPr>
        <w:t xml:space="preserve">Культура РФ в истории: </w:t>
      </w:r>
      <w:hyperlink r:id="rId5" w:history="1">
        <w:r w:rsidR="00A91F28" w:rsidRPr="004C5B0E">
          <w:rPr>
            <w:rStyle w:val="a4"/>
            <w:sz w:val="28"/>
            <w:szCs w:val="28"/>
          </w:rPr>
          <w:t>http://www.histerl.ru/kultura.htm</w:t>
        </w:r>
      </w:hyperlink>
    </w:p>
    <w:p w:rsidR="00A91F28" w:rsidRDefault="0090330B" w:rsidP="00C25AAA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A91F28">
        <w:rPr>
          <w:color w:val="000000"/>
          <w:sz w:val="28"/>
          <w:szCs w:val="28"/>
        </w:rPr>
        <w:t xml:space="preserve">Портал «Культура России»: </w:t>
      </w:r>
      <w:hyperlink r:id="rId6" w:history="1">
        <w:r w:rsidR="00A91F28" w:rsidRPr="004C5B0E">
          <w:rPr>
            <w:rStyle w:val="a4"/>
            <w:sz w:val="28"/>
            <w:szCs w:val="28"/>
          </w:rPr>
          <w:t>http://www.russianculture.ru/</w:t>
        </w:r>
      </w:hyperlink>
    </w:p>
    <w:p w:rsidR="0090330B" w:rsidRPr="00A91F28" w:rsidRDefault="0090330B" w:rsidP="00C25AAA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A91F28">
        <w:rPr>
          <w:color w:val="000000"/>
          <w:sz w:val="28"/>
          <w:szCs w:val="28"/>
        </w:rPr>
        <w:t>«Русская культура» http://ruskult.ru/</w:t>
      </w:r>
    </w:p>
    <w:p w:rsidR="00A91F28" w:rsidRDefault="00A91F28" w:rsidP="00C25AAA">
      <w:pPr>
        <w:jc w:val="both"/>
        <w:rPr>
          <w:bCs/>
          <w:sz w:val="28"/>
          <w:szCs w:val="28"/>
        </w:rPr>
      </w:pPr>
    </w:p>
    <w:p w:rsidR="00A91F28" w:rsidRDefault="00A91F28" w:rsidP="00C25AAA">
      <w:pPr>
        <w:jc w:val="both"/>
        <w:rPr>
          <w:bCs/>
          <w:sz w:val="28"/>
          <w:szCs w:val="28"/>
        </w:rPr>
      </w:pPr>
    </w:p>
    <w:p w:rsidR="00A91F28" w:rsidRDefault="00A91F28" w:rsidP="00C25AAA">
      <w:pPr>
        <w:jc w:val="both"/>
        <w:rPr>
          <w:bCs/>
          <w:sz w:val="28"/>
          <w:szCs w:val="28"/>
        </w:rPr>
      </w:pPr>
    </w:p>
    <w:p w:rsidR="00AE71CB" w:rsidRDefault="00AE71CB" w:rsidP="00C25AAA">
      <w:pPr>
        <w:jc w:val="both"/>
        <w:rPr>
          <w:bCs/>
          <w:sz w:val="28"/>
          <w:szCs w:val="28"/>
        </w:rPr>
      </w:pPr>
    </w:p>
    <w:p w:rsidR="00A91F28" w:rsidRPr="00A91F28" w:rsidRDefault="0090330B" w:rsidP="00A91F28">
      <w:pPr>
        <w:jc w:val="center"/>
        <w:rPr>
          <w:b/>
          <w:bCs/>
          <w:sz w:val="28"/>
          <w:szCs w:val="28"/>
        </w:rPr>
      </w:pPr>
      <w:r w:rsidRPr="00A91F28">
        <w:rPr>
          <w:b/>
          <w:bCs/>
          <w:sz w:val="28"/>
          <w:szCs w:val="28"/>
        </w:rPr>
        <w:lastRenderedPageBreak/>
        <w:t>Информа</w:t>
      </w:r>
      <w:r w:rsidR="00A91F28" w:rsidRPr="00A91F28">
        <w:rPr>
          <w:b/>
          <w:bCs/>
          <w:sz w:val="28"/>
          <w:szCs w:val="28"/>
        </w:rPr>
        <w:t>ционные образовательные ресурсы</w:t>
      </w:r>
    </w:p>
    <w:p w:rsidR="0090330B" w:rsidRPr="00A91F28" w:rsidRDefault="0090330B" w:rsidP="00A91F28">
      <w:pPr>
        <w:jc w:val="center"/>
        <w:rPr>
          <w:b/>
          <w:bCs/>
          <w:sz w:val="28"/>
          <w:szCs w:val="28"/>
        </w:rPr>
      </w:pPr>
      <w:r w:rsidRPr="00A91F28">
        <w:rPr>
          <w:b/>
          <w:bCs/>
          <w:sz w:val="28"/>
          <w:szCs w:val="28"/>
        </w:rPr>
        <w:t>для обучения студентов-инвалидов и студентов с ОВЗ:</w:t>
      </w:r>
    </w:p>
    <w:p w:rsidR="0090330B" w:rsidRPr="00C25AAA" w:rsidRDefault="0090330B" w:rsidP="00C25AAA">
      <w:pPr>
        <w:jc w:val="both"/>
        <w:rPr>
          <w:bCs/>
          <w:sz w:val="28"/>
          <w:szCs w:val="28"/>
        </w:rPr>
      </w:pPr>
      <w:r w:rsidRPr="00C25AAA">
        <w:rPr>
          <w:bCs/>
          <w:sz w:val="28"/>
          <w:szCs w:val="28"/>
        </w:rPr>
        <w:t xml:space="preserve">Ресурсы АСУ </w:t>
      </w:r>
      <w:r w:rsidR="00AE71CB">
        <w:rPr>
          <w:bCs/>
          <w:sz w:val="28"/>
          <w:szCs w:val="28"/>
        </w:rPr>
        <w:t>«</w:t>
      </w:r>
      <w:r w:rsidR="00AE71CB">
        <w:rPr>
          <w:bCs/>
          <w:sz w:val="28"/>
          <w:szCs w:val="28"/>
          <w:lang w:val="en-US"/>
        </w:rPr>
        <w:t>Procollege</w:t>
      </w:r>
      <w:bookmarkStart w:id="0" w:name="_GoBack"/>
      <w:bookmarkEnd w:id="0"/>
      <w:r w:rsidR="00AE71CB">
        <w:rPr>
          <w:bCs/>
          <w:sz w:val="28"/>
          <w:szCs w:val="28"/>
        </w:rPr>
        <w:t>»</w:t>
      </w:r>
    </w:p>
    <w:p w:rsidR="0090330B" w:rsidRPr="00C25AAA" w:rsidRDefault="0090330B" w:rsidP="00C25AAA">
      <w:pPr>
        <w:jc w:val="both"/>
        <w:rPr>
          <w:bCs/>
          <w:i/>
          <w:sz w:val="28"/>
          <w:szCs w:val="28"/>
        </w:rPr>
      </w:pPr>
    </w:p>
    <w:p w:rsidR="00BF34C2" w:rsidRPr="00C25AAA" w:rsidRDefault="00BF34C2" w:rsidP="00C25AAA">
      <w:pPr>
        <w:jc w:val="both"/>
        <w:rPr>
          <w:sz w:val="28"/>
          <w:szCs w:val="28"/>
        </w:rPr>
      </w:pPr>
    </w:p>
    <w:p w:rsidR="00BF34C2" w:rsidRPr="00C25AAA" w:rsidRDefault="00BF34C2" w:rsidP="00C25AAA">
      <w:pPr>
        <w:jc w:val="both"/>
        <w:rPr>
          <w:sz w:val="28"/>
          <w:szCs w:val="28"/>
        </w:rPr>
      </w:pPr>
    </w:p>
    <w:p w:rsidR="00BF34C2" w:rsidRPr="00C25AAA" w:rsidRDefault="00BF34C2" w:rsidP="00C25AAA">
      <w:pPr>
        <w:jc w:val="both"/>
        <w:rPr>
          <w:sz w:val="28"/>
          <w:szCs w:val="28"/>
        </w:rPr>
      </w:pPr>
    </w:p>
    <w:p w:rsidR="00BF34C2" w:rsidRPr="00C25AAA" w:rsidRDefault="00BF34C2" w:rsidP="00C25AAA">
      <w:pPr>
        <w:jc w:val="both"/>
        <w:rPr>
          <w:sz w:val="28"/>
          <w:szCs w:val="28"/>
        </w:rPr>
      </w:pPr>
    </w:p>
    <w:p w:rsidR="00BF34C2" w:rsidRPr="00C25AAA" w:rsidRDefault="00BF34C2" w:rsidP="00C25AAA">
      <w:pPr>
        <w:jc w:val="both"/>
        <w:rPr>
          <w:sz w:val="28"/>
          <w:szCs w:val="28"/>
        </w:rPr>
      </w:pPr>
    </w:p>
    <w:p w:rsidR="00BF34C2" w:rsidRPr="00C25AAA" w:rsidRDefault="00BF34C2" w:rsidP="00C25AAA">
      <w:pPr>
        <w:jc w:val="both"/>
        <w:rPr>
          <w:sz w:val="28"/>
          <w:szCs w:val="28"/>
        </w:rPr>
      </w:pPr>
    </w:p>
    <w:p w:rsidR="00BF34C2" w:rsidRPr="00C25AAA" w:rsidRDefault="00BF34C2" w:rsidP="00C25AAA">
      <w:pPr>
        <w:jc w:val="both"/>
        <w:rPr>
          <w:sz w:val="28"/>
          <w:szCs w:val="28"/>
        </w:rPr>
      </w:pPr>
    </w:p>
    <w:p w:rsidR="00BF34C2" w:rsidRPr="00C25AAA" w:rsidRDefault="00BF34C2" w:rsidP="00C25AAA">
      <w:pPr>
        <w:jc w:val="both"/>
        <w:rPr>
          <w:sz w:val="28"/>
          <w:szCs w:val="28"/>
        </w:rPr>
      </w:pPr>
    </w:p>
    <w:sectPr w:rsidR="00BF34C2" w:rsidRPr="00C25AAA" w:rsidSect="002F69E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70F1"/>
    <w:multiLevelType w:val="multilevel"/>
    <w:tmpl w:val="1576B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891D96"/>
    <w:multiLevelType w:val="hybridMultilevel"/>
    <w:tmpl w:val="5DC2757C"/>
    <w:lvl w:ilvl="0" w:tplc="B5D06D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1E4DA4"/>
    <w:multiLevelType w:val="multilevel"/>
    <w:tmpl w:val="A84E5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81676F"/>
    <w:multiLevelType w:val="hybridMultilevel"/>
    <w:tmpl w:val="17C6546C"/>
    <w:lvl w:ilvl="0" w:tplc="2BF6C1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8C05F3"/>
    <w:multiLevelType w:val="hybridMultilevel"/>
    <w:tmpl w:val="CE6A46BE"/>
    <w:lvl w:ilvl="0" w:tplc="F766AE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CA81518"/>
    <w:multiLevelType w:val="multilevel"/>
    <w:tmpl w:val="CAA8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4C2"/>
    <w:rsid w:val="000D1049"/>
    <w:rsid w:val="001451B4"/>
    <w:rsid w:val="001B76FF"/>
    <w:rsid w:val="002F69E3"/>
    <w:rsid w:val="00447A33"/>
    <w:rsid w:val="006D5B74"/>
    <w:rsid w:val="007727F3"/>
    <w:rsid w:val="0090330B"/>
    <w:rsid w:val="00A91F28"/>
    <w:rsid w:val="00AD29C8"/>
    <w:rsid w:val="00AE71CB"/>
    <w:rsid w:val="00BF34C2"/>
    <w:rsid w:val="00C25AAA"/>
    <w:rsid w:val="00DC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6E580"/>
  <w15:docId w15:val="{F5E93E85-B548-4D48-B035-69E2B55E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BF34C2"/>
    <w:pPr>
      <w:ind w:left="566" w:hanging="283"/>
    </w:pPr>
  </w:style>
  <w:style w:type="paragraph" w:styleId="a3">
    <w:name w:val="List Paragraph"/>
    <w:basedOn w:val="a"/>
    <w:uiPriority w:val="34"/>
    <w:qFormat/>
    <w:rsid w:val="0090330B"/>
    <w:pPr>
      <w:ind w:left="720"/>
      <w:contextualSpacing/>
    </w:pPr>
  </w:style>
  <w:style w:type="character" w:customStyle="1" w:styleId="20">
    <w:name w:val="Основной текст (2)_"/>
    <w:link w:val="21"/>
    <w:rsid w:val="0090330B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0330B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  <w:style w:type="character" w:styleId="a4">
    <w:name w:val="Hyperlink"/>
    <w:basedOn w:val="a0"/>
    <w:uiPriority w:val="99"/>
    <w:unhideWhenUsed/>
    <w:rsid w:val="00A91F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sianculture.ru/" TargetMode="External"/><Relationship Id="rId5" Type="http://schemas.openxmlformats.org/officeDocument/2006/relationships/hyperlink" Target="http://www.histerl.ru/kultur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3</cp:revision>
  <dcterms:created xsi:type="dcterms:W3CDTF">2019-02-16T02:58:00Z</dcterms:created>
  <dcterms:modified xsi:type="dcterms:W3CDTF">2019-02-17T04:27:00Z</dcterms:modified>
</cp:coreProperties>
</file>